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E40" w:rsidRDefault="00503E40"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8C2E48" w:rsidRDefault="008C2E48" w:rsidP="008C2E48">
      <w:pPr>
        <w:spacing w:after="0" w:line="480" w:lineRule="auto"/>
        <w:jc w:val="center"/>
        <w:rPr>
          <w:rFonts w:ascii="Times New Roman" w:hAnsi="Times New Roman" w:cs="Times New Roman"/>
          <w:sz w:val="24"/>
          <w:szCs w:val="24"/>
        </w:rPr>
      </w:pPr>
    </w:p>
    <w:p w:rsidR="008C2E48" w:rsidRDefault="008C2E48" w:rsidP="008C2E48">
      <w:pPr>
        <w:spacing w:after="0" w:line="480" w:lineRule="auto"/>
        <w:jc w:val="center"/>
        <w:rPr>
          <w:rFonts w:ascii="Times New Roman" w:hAnsi="Times New Roman" w:cs="Times New Roman"/>
          <w:sz w:val="24"/>
          <w:szCs w:val="24"/>
        </w:rPr>
      </w:pPr>
    </w:p>
    <w:p w:rsidR="008C2E48" w:rsidRDefault="008C2E48" w:rsidP="008C2E48">
      <w:pPr>
        <w:spacing w:after="0" w:line="480" w:lineRule="auto"/>
        <w:jc w:val="center"/>
        <w:rPr>
          <w:rFonts w:ascii="Times New Roman" w:hAnsi="Times New Roman" w:cs="Times New Roman"/>
          <w:sz w:val="24"/>
          <w:szCs w:val="24"/>
        </w:rPr>
      </w:pPr>
    </w:p>
    <w:p w:rsidR="008C2E48" w:rsidRDefault="008C2E48" w:rsidP="008C2E48">
      <w:pPr>
        <w:spacing w:after="0" w:line="480" w:lineRule="auto"/>
        <w:jc w:val="center"/>
        <w:rPr>
          <w:rFonts w:ascii="Times New Roman" w:hAnsi="Times New Roman" w:cs="Times New Roman"/>
          <w:sz w:val="24"/>
          <w:szCs w:val="24"/>
        </w:rPr>
      </w:pPr>
    </w:p>
    <w:p w:rsidR="008C2E48" w:rsidRDefault="008C2E48" w:rsidP="008C2E48">
      <w:pPr>
        <w:spacing w:after="0" w:line="480" w:lineRule="auto"/>
        <w:jc w:val="center"/>
        <w:rPr>
          <w:rFonts w:ascii="Times New Roman" w:hAnsi="Times New Roman" w:cs="Times New Roman"/>
          <w:sz w:val="24"/>
          <w:szCs w:val="24"/>
        </w:rPr>
      </w:pPr>
    </w:p>
    <w:p w:rsidR="008C2E48" w:rsidRDefault="008C2E48" w:rsidP="008C2E48">
      <w:pPr>
        <w:spacing w:after="0" w:line="480" w:lineRule="auto"/>
        <w:contextualSpacing/>
        <w:jc w:val="center"/>
        <w:rPr>
          <w:rFonts w:ascii="Times New Roman" w:hAnsi="Times New Roman" w:cs="Times New Roman"/>
          <w:sz w:val="24"/>
          <w:szCs w:val="24"/>
        </w:rPr>
      </w:pPr>
    </w:p>
    <w:p w:rsidR="00F42554" w:rsidRDefault="00C16E80" w:rsidP="008C2E4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Shoemaker and the Tea Party</w:t>
      </w:r>
    </w:p>
    <w:p w:rsidR="00F42554" w:rsidRDefault="00C16E80" w:rsidP="008C2E4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42554" w:rsidRDefault="00C16E80" w:rsidP="008C2E4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8C2E48">
      <w:pPr>
        <w:spacing w:after="0" w:line="480" w:lineRule="auto"/>
        <w:jc w:val="center"/>
        <w:rPr>
          <w:rFonts w:ascii="Times New Roman" w:hAnsi="Times New Roman" w:cs="Times New Roman"/>
          <w:sz w:val="24"/>
          <w:szCs w:val="24"/>
        </w:rPr>
      </w:pPr>
    </w:p>
    <w:p w:rsidR="00F42554" w:rsidRDefault="00F42554" w:rsidP="004B1B01">
      <w:pPr>
        <w:spacing w:after="0" w:line="480" w:lineRule="auto"/>
        <w:rPr>
          <w:rFonts w:ascii="Times New Roman" w:hAnsi="Times New Roman" w:cs="Times New Roman"/>
          <w:sz w:val="24"/>
          <w:szCs w:val="24"/>
        </w:rPr>
      </w:pPr>
    </w:p>
    <w:p w:rsidR="00F42554" w:rsidRDefault="00F42554" w:rsidP="00B50546">
      <w:pPr>
        <w:spacing w:after="0" w:line="480" w:lineRule="auto"/>
        <w:rPr>
          <w:rFonts w:ascii="Times New Roman" w:hAnsi="Times New Roman" w:cs="Times New Roman"/>
          <w:sz w:val="24"/>
          <w:szCs w:val="24"/>
        </w:rPr>
      </w:pPr>
    </w:p>
    <w:p w:rsidR="00F42554" w:rsidRPr="00B50546" w:rsidRDefault="00C16E80" w:rsidP="008C2E48">
      <w:pPr>
        <w:spacing w:after="0" w:line="480" w:lineRule="auto"/>
        <w:jc w:val="center"/>
        <w:rPr>
          <w:rFonts w:ascii="Times New Roman" w:hAnsi="Times New Roman" w:cs="Times New Roman"/>
          <w:sz w:val="24"/>
          <w:szCs w:val="24"/>
        </w:rPr>
      </w:pPr>
      <w:r w:rsidRPr="00B50546">
        <w:rPr>
          <w:rFonts w:ascii="Times New Roman" w:hAnsi="Times New Roman" w:cs="Times New Roman"/>
          <w:sz w:val="24"/>
          <w:szCs w:val="24"/>
        </w:rPr>
        <w:lastRenderedPageBreak/>
        <w:t>Shoemaker and the Tea Party</w:t>
      </w:r>
    </w:p>
    <w:p w:rsidR="00F42554" w:rsidRPr="004B1B01" w:rsidRDefault="00C16E80" w:rsidP="004B1B01">
      <w:pPr>
        <w:spacing w:after="0" w:line="480" w:lineRule="auto"/>
        <w:rPr>
          <w:rFonts w:ascii="Times New Roman" w:hAnsi="Times New Roman" w:cs="Times New Roman"/>
          <w:b/>
          <w:sz w:val="24"/>
          <w:szCs w:val="24"/>
        </w:rPr>
      </w:pPr>
      <w:r w:rsidRPr="004B1B01">
        <w:rPr>
          <w:rFonts w:ascii="Times New Roman" w:hAnsi="Times New Roman" w:cs="Times New Roman"/>
          <w:b/>
          <w:sz w:val="24"/>
          <w:szCs w:val="24"/>
        </w:rPr>
        <w:t xml:space="preserve">How Does the Story of George Hewes in the "Shoemaker and the Tea Party" change your understanding of how History is made and used? </w:t>
      </w:r>
    </w:p>
    <w:p w:rsidR="00F42554" w:rsidRDefault="00C16E80" w:rsidP="008C2E4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Shoemaker and the Tea </w:t>
      </w:r>
      <w:r>
        <w:rPr>
          <w:rFonts w:ascii="Times New Roman" w:hAnsi="Times New Roman" w:cs="Times New Roman"/>
          <w:sz w:val="24"/>
          <w:szCs w:val="24"/>
        </w:rPr>
        <w:t>Party records the events of</w:t>
      </w:r>
      <w:r w:rsidR="004B1B01">
        <w:rPr>
          <w:rFonts w:ascii="Times New Roman" w:hAnsi="Times New Roman" w:cs="Times New Roman"/>
          <w:sz w:val="24"/>
          <w:szCs w:val="24"/>
        </w:rPr>
        <w:t xml:space="preserve"> </w:t>
      </w:r>
      <w:r>
        <w:rPr>
          <w:rFonts w:ascii="Times New Roman" w:hAnsi="Times New Roman" w:cs="Times New Roman"/>
          <w:sz w:val="24"/>
          <w:szCs w:val="24"/>
        </w:rPr>
        <w:t>George Hewes, an ordinary man, an artisan who actively partic</w:t>
      </w:r>
      <w:r w:rsidR="009A40EC">
        <w:rPr>
          <w:rFonts w:ascii="Times New Roman" w:hAnsi="Times New Roman" w:cs="Times New Roman"/>
          <w:sz w:val="24"/>
          <w:szCs w:val="24"/>
        </w:rPr>
        <w:t xml:space="preserve">ipated in critical activities of the revolutionary crisis. Hewes was just an ordinary citizen, but his active participation in the American </w:t>
      </w:r>
      <w:r w:rsidR="00374135">
        <w:rPr>
          <w:rFonts w:ascii="Times New Roman" w:hAnsi="Times New Roman" w:cs="Times New Roman"/>
          <w:sz w:val="24"/>
          <w:szCs w:val="24"/>
        </w:rPr>
        <w:t>Revolution</w:t>
      </w:r>
      <w:r w:rsidR="009A40EC">
        <w:rPr>
          <w:rFonts w:ascii="Times New Roman" w:hAnsi="Times New Roman" w:cs="Times New Roman"/>
          <w:sz w:val="24"/>
          <w:szCs w:val="24"/>
        </w:rPr>
        <w:t xml:space="preserve"> lead to freedom of the nation. Hewes lead a group of people to the tea party, an event as it is known which aimed at destroying tea tra</w:t>
      </w:r>
      <w:r w:rsidR="00F27B26">
        <w:rPr>
          <w:rFonts w:ascii="Times New Roman" w:hAnsi="Times New Roman" w:cs="Times New Roman"/>
          <w:sz w:val="24"/>
          <w:szCs w:val="24"/>
        </w:rPr>
        <w:t>nsported to the state, Boston</w:t>
      </w:r>
      <w:r w:rsidR="009A40EC">
        <w:rPr>
          <w:rFonts w:ascii="Times New Roman" w:hAnsi="Times New Roman" w:cs="Times New Roman"/>
          <w:sz w:val="24"/>
          <w:szCs w:val="24"/>
        </w:rPr>
        <w:t xml:space="preserve">. In tea party </w:t>
      </w:r>
      <w:r w:rsidR="004B3852">
        <w:rPr>
          <w:rFonts w:ascii="Times New Roman" w:hAnsi="Times New Roman" w:cs="Times New Roman"/>
          <w:sz w:val="24"/>
          <w:szCs w:val="24"/>
        </w:rPr>
        <w:t>Hewes lead in raiding the ships that had tea. Hewes took the lead to the captain to ask for the ship keys and candles which they later used to</w:t>
      </w:r>
      <w:r w:rsidR="009A40EC">
        <w:rPr>
          <w:rFonts w:ascii="Times New Roman" w:hAnsi="Times New Roman" w:cs="Times New Roman"/>
          <w:sz w:val="24"/>
          <w:szCs w:val="24"/>
        </w:rPr>
        <w:t xml:space="preserve"> </w:t>
      </w:r>
      <w:r w:rsidR="004B3852">
        <w:rPr>
          <w:rFonts w:ascii="Times New Roman" w:hAnsi="Times New Roman" w:cs="Times New Roman"/>
          <w:sz w:val="24"/>
          <w:szCs w:val="24"/>
        </w:rPr>
        <w:t>reach the tea story</w:t>
      </w:r>
      <w:r w:rsidR="00F27B26">
        <w:rPr>
          <w:rFonts w:ascii="Times New Roman" w:hAnsi="Times New Roman" w:cs="Times New Roman"/>
          <w:sz w:val="24"/>
          <w:szCs w:val="24"/>
        </w:rPr>
        <w:t>. In his Narrations, he also records how the those who took part in the raid were strangers to each other.</w:t>
      </w:r>
      <w:r w:rsidR="00886B7C">
        <w:rPr>
          <w:rFonts w:ascii="Times New Roman" w:hAnsi="Times New Roman" w:cs="Times New Roman"/>
          <w:sz w:val="24"/>
          <w:szCs w:val="24"/>
        </w:rPr>
        <w:t xml:space="preserve"> History has been with us for a long time, and it too shall continue throughout generations. There is a general understanding of how History is made and used with the people making history being of a certain status and being known by many. The book "Shoemaker and the Tea Party present a different concept. This Paper aims at discussing how the story of Hewes leads to change of understanding of how history is made and used.   </w:t>
      </w:r>
    </w:p>
    <w:p w:rsidR="001C15E6" w:rsidRDefault="00C16E80" w:rsidP="008C2E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First, the event</w:t>
      </w:r>
      <w:r w:rsidR="00886B7C">
        <w:rPr>
          <w:rFonts w:ascii="Times New Roman" w:hAnsi="Times New Roman" w:cs="Times New Roman"/>
          <w:sz w:val="24"/>
          <w:szCs w:val="24"/>
        </w:rPr>
        <w:t>s</w:t>
      </w:r>
      <w:r>
        <w:rPr>
          <w:rFonts w:ascii="Times New Roman" w:hAnsi="Times New Roman" w:cs="Times New Roman"/>
          <w:sz w:val="24"/>
          <w:szCs w:val="24"/>
        </w:rPr>
        <w:t xml:space="preserve"> of Hewes have brought an understanding that prominent people do n</w:t>
      </w:r>
      <w:r>
        <w:rPr>
          <w:rFonts w:ascii="Times New Roman" w:hAnsi="Times New Roman" w:cs="Times New Roman"/>
          <w:sz w:val="24"/>
          <w:szCs w:val="24"/>
        </w:rPr>
        <w:t xml:space="preserve">ot necessarily make history but made by determined characters. In his narration, Hewes indicates that they had tried reaching their Governor for insight on how they were going to prevent the tea from getting in the state. Instead of giving a solution, the </w:t>
      </w:r>
      <w:r>
        <w:rPr>
          <w:rFonts w:ascii="Times New Roman" w:hAnsi="Times New Roman" w:cs="Times New Roman"/>
          <w:sz w:val="24"/>
          <w:szCs w:val="24"/>
        </w:rPr>
        <w:t>Governor just promised to provide them with feedback only to go without a word to them. "At the hour of appointment, the committee again repaired to the governor’s house and on inquiry, found that he had gone to his country seat at Milton</w:t>
      </w:r>
      <w:r w:rsidR="004B1B01">
        <w:rPr>
          <w:rFonts w:ascii="Times New Roman" w:hAnsi="Times New Roman" w:cs="Times New Roman"/>
          <w:sz w:val="24"/>
          <w:szCs w:val="24"/>
        </w:rPr>
        <w:fldChar w:fldCharType="begin"/>
      </w:r>
      <w:r w:rsidR="004B1B01">
        <w:rPr>
          <w:rFonts w:ascii="Times New Roman" w:hAnsi="Times New Roman" w:cs="Times New Roman"/>
          <w:sz w:val="24"/>
          <w:szCs w:val="24"/>
        </w:rPr>
        <w:instrText xml:space="preserve"> ADDIN ZOTERO_ITEM CSL_CITATION {"citationID":"jgpYL9jW","properties":{"formattedCitation":"(\\uc0\\u8220{}A Shoemaker and the Tea Party,\\uc0\\u8221{} n.d.)","plainCitation":"(“A Shoemaker and the Tea Party,” n.d.)","noteIndex":0},"citationItems":[{"id":620,"uris":["http://zotero.org/users/local/P2QftH6f/items/SXJWGCZW"],"uri":["http://zotero.org/users/local/P2QftH6f/items/SXJWGCZW"],"itemData":{"id":620,"type":"webpage","title":"A Shoemaker and the Tea Party","URL":"http://historymatters.gmu.edu/d/5799/","accessed":{"date-parts":[["2019",3,20]]}}}],"schema":"https://github.com/citation-style-language/schema/raw/master/csl-citation.json"} </w:instrText>
      </w:r>
      <w:r w:rsidR="004B1B01">
        <w:rPr>
          <w:rFonts w:ascii="Times New Roman" w:hAnsi="Times New Roman" w:cs="Times New Roman"/>
          <w:sz w:val="24"/>
          <w:szCs w:val="24"/>
        </w:rPr>
        <w:fldChar w:fldCharType="separate"/>
      </w:r>
      <w:r w:rsidR="004B1B01" w:rsidRPr="004B1B01">
        <w:rPr>
          <w:rFonts w:ascii="Times New Roman" w:hAnsi="Times New Roman" w:cs="Times New Roman"/>
          <w:sz w:val="24"/>
          <w:szCs w:val="24"/>
        </w:rPr>
        <w:t>(“A Shoemaker and the Tea Party,” n.d.</w:t>
      </w:r>
      <w:r w:rsidR="004B1B01">
        <w:rPr>
          <w:rFonts w:ascii="Times New Roman" w:hAnsi="Times New Roman" w:cs="Times New Roman"/>
          <w:sz w:val="24"/>
          <w:szCs w:val="24"/>
        </w:rPr>
        <w:t xml:space="preserve"> paragraph</w:t>
      </w:r>
      <w:r w:rsidR="000E4BA6">
        <w:rPr>
          <w:rFonts w:ascii="Times New Roman" w:hAnsi="Times New Roman" w:cs="Times New Roman"/>
          <w:sz w:val="24"/>
          <w:szCs w:val="24"/>
        </w:rPr>
        <w:t xml:space="preserve"> 4</w:t>
      </w:r>
      <w:r w:rsidR="004B1B01" w:rsidRPr="004B1B01">
        <w:rPr>
          <w:rFonts w:ascii="Times New Roman" w:hAnsi="Times New Roman" w:cs="Times New Roman"/>
          <w:sz w:val="24"/>
          <w:szCs w:val="24"/>
        </w:rPr>
        <w:t>)</w:t>
      </w:r>
      <w:r w:rsidR="004B1B01">
        <w:rPr>
          <w:rFonts w:ascii="Times New Roman" w:hAnsi="Times New Roman" w:cs="Times New Roman"/>
          <w:sz w:val="24"/>
          <w:szCs w:val="24"/>
        </w:rPr>
        <w:fldChar w:fldCharType="end"/>
      </w:r>
      <w:r>
        <w:rPr>
          <w:rFonts w:ascii="Times New Roman" w:hAnsi="Times New Roman" w:cs="Times New Roman"/>
          <w:sz w:val="24"/>
          <w:szCs w:val="24"/>
        </w:rPr>
        <w:t>."  On getting the news, the citizens decided to take actions by themselves and be t</w:t>
      </w:r>
      <w:r>
        <w:rPr>
          <w:rFonts w:ascii="Times New Roman" w:hAnsi="Times New Roman" w:cs="Times New Roman"/>
          <w:sz w:val="24"/>
          <w:szCs w:val="24"/>
        </w:rPr>
        <w:t>rue to their nation.  Again, the fact that armed British soldiers surrounded them did not prevent them from taking siege of the ships.</w:t>
      </w:r>
    </w:p>
    <w:p w:rsidR="004B3852" w:rsidRDefault="00C16E80" w:rsidP="008C2E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739D3">
        <w:rPr>
          <w:rFonts w:ascii="Times New Roman" w:hAnsi="Times New Roman" w:cs="Times New Roman"/>
          <w:sz w:val="24"/>
          <w:szCs w:val="24"/>
        </w:rPr>
        <w:t>Second, history is made</w:t>
      </w:r>
      <w:r>
        <w:rPr>
          <w:rFonts w:ascii="Times New Roman" w:hAnsi="Times New Roman" w:cs="Times New Roman"/>
          <w:sz w:val="24"/>
          <w:szCs w:val="24"/>
        </w:rPr>
        <w:t xml:space="preserve"> in cooperative and teamwork activities. It is not necessarily that people get to know each other</w:t>
      </w:r>
      <w:r>
        <w:rPr>
          <w:rFonts w:ascii="Times New Roman" w:hAnsi="Times New Roman" w:cs="Times New Roman"/>
          <w:sz w:val="24"/>
          <w:szCs w:val="24"/>
        </w:rPr>
        <w:t xml:space="preserve"> to create a history. A common goal and coordination are more critical in making history. "Shoemaker and the Tea Party" records how the members of the </w:t>
      </w:r>
      <w:r w:rsidR="00311D59">
        <w:rPr>
          <w:rFonts w:ascii="Times New Roman" w:hAnsi="Times New Roman" w:cs="Times New Roman"/>
          <w:sz w:val="24"/>
          <w:szCs w:val="24"/>
        </w:rPr>
        <w:t>teams did not know each other. They identified themselves through common clothing "the costume of an Indian"</w:t>
      </w:r>
      <w:r w:rsidR="000E4BA6">
        <w:rPr>
          <w:rFonts w:ascii="Times New Roman" w:hAnsi="Times New Roman" w:cs="Times New Roman"/>
          <w:sz w:val="24"/>
          <w:szCs w:val="24"/>
        </w:rPr>
        <w:fldChar w:fldCharType="begin"/>
      </w:r>
      <w:r w:rsidR="000E4BA6">
        <w:rPr>
          <w:rFonts w:ascii="Times New Roman" w:hAnsi="Times New Roman" w:cs="Times New Roman"/>
          <w:sz w:val="24"/>
          <w:szCs w:val="24"/>
        </w:rPr>
        <w:instrText xml:space="preserve"> ADDIN ZOTERO_ITEM CSL_CITATION {"citationID":"dWJaKUci","properties":{"formattedCitation":"(\\uc0\\u8220{}A Shoemaker and the Tea Party,\\uc0\\u8221{} n.d.)","plainCitation":"(“A Shoemaker and the Tea Party,” n.d.)","noteIndex":0},"citationItems":[{"id":620,"uris":["http://zotero.org/users/local/P2QftH6f/items/SXJWGCZW"],"uri":["http://zotero.org/users/local/P2QftH6f/items/SXJWGCZW"],"itemData":{"id":620,"type":"webpage","title":"A Shoemaker and the Tea Party","URL":"http://historymatters.gmu.edu/d/5799/","accessed":{"date-parts":[["2019",3,20]]}}}],"schema":"https://github.com/citation-style-language/schema/raw/master/csl-citation.json"} </w:instrText>
      </w:r>
      <w:r w:rsidR="000E4BA6">
        <w:rPr>
          <w:rFonts w:ascii="Times New Roman" w:hAnsi="Times New Roman" w:cs="Times New Roman"/>
          <w:sz w:val="24"/>
          <w:szCs w:val="24"/>
        </w:rPr>
        <w:fldChar w:fldCharType="separate"/>
      </w:r>
      <w:r w:rsidR="000E4BA6" w:rsidRPr="000E4BA6">
        <w:rPr>
          <w:rFonts w:ascii="Times New Roman" w:hAnsi="Times New Roman" w:cs="Times New Roman"/>
          <w:sz w:val="24"/>
          <w:szCs w:val="24"/>
        </w:rPr>
        <w:t>(“A Shoemaker and the Tea Party,” n.d.)</w:t>
      </w:r>
      <w:r w:rsidR="000E4BA6">
        <w:rPr>
          <w:rFonts w:ascii="Times New Roman" w:hAnsi="Times New Roman" w:cs="Times New Roman"/>
          <w:sz w:val="24"/>
          <w:szCs w:val="24"/>
        </w:rPr>
        <w:fldChar w:fldCharType="end"/>
      </w:r>
      <w:r w:rsidR="00311D59">
        <w:rPr>
          <w:rFonts w:ascii="Times New Roman" w:hAnsi="Times New Roman" w:cs="Times New Roman"/>
          <w:sz w:val="24"/>
          <w:szCs w:val="24"/>
        </w:rPr>
        <w:t>. Though they did not know the commanders that lead the raid, they obeyed their orders which enabled them to accomplish their mission. "We then were ordered by our commanders to open the hatches and take out the chests of tea and throw them overboard, and e immediately proceeded to execute his commands… we then retire to our places of residence, without having any conversation, with each other or taking any measure to know who our associate w</w:t>
      </w:r>
      <w:r w:rsidR="001739D3">
        <w:rPr>
          <w:rFonts w:ascii="Times New Roman" w:hAnsi="Times New Roman" w:cs="Times New Roman"/>
          <w:sz w:val="24"/>
          <w:szCs w:val="24"/>
        </w:rPr>
        <w:t>as; nor do I recollect of having the knowledge of the name of any individual concerned in that affair</w:t>
      </w:r>
      <w:r w:rsidR="000E4BA6">
        <w:rPr>
          <w:rFonts w:ascii="Times New Roman" w:hAnsi="Times New Roman" w:cs="Times New Roman"/>
          <w:sz w:val="24"/>
          <w:szCs w:val="24"/>
        </w:rPr>
        <w:fldChar w:fldCharType="begin"/>
      </w:r>
      <w:r w:rsidR="000E4BA6">
        <w:rPr>
          <w:rFonts w:ascii="Times New Roman" w:hAnsi="Times New Roman" w:cs="Times New Roman"/>
          <w:sz w:val="24"/>
          <w:szCs w:val="24"/>
        </w:rPr>
        <w:instrText xml:space="preserve"> ADDIN ZOTERO_ITEM CSL_CITATION {"citationID":"PGHYkSKJ","properties":{"formattedCitation":"(\\uc0\\u8220{}A Shoemaker and the Tea Party,\\uc0\\u8221{} n.d.)","plainCitation":"(“A Shoemaker and the Tea Party,” n.d.)","noteIndex":0},"citationItems":[{"id":620,"uris":["http://zotero.org/users/local/P2QftH6f/items/SXJWGCZW"],"uri":["http://zotero.org/users/local/P2QftH6f/items/SXJWGCZW"],"itemData":{"id":620,"type":"webpage","title":"A Shoemaker and the Tea Party","URL":"http://historymatters.gmu.edu/d/5799/","accessed":{"date-parts":[["2019",3,20]]}}}],"schema":"https://github.com/citation-style-language/schema/raw/master/csl-citation.json"} </w:instrText>
      </w:r>
      <w:r w:rsidR="000E4BA6">
        <w:rPr>
          <w:rFonts w:ascii="Times New Roman" w:hAnsi="Times New Roman" w:cs="Times New Roman"/>
          <w:sz w:val="24"/>
          <w:szCs w:val="24"/>
        </w:rPr>
        <w:fldChar w:fldCharType="separate"/>
      </w:r>
      <w:r w:rsidR="000E4BA6" w:rsidRPr="000E4BA6">
        <w:rPr>
          <w:rFonts w:ascii="Times New Roman" w:hAnsi="Times New Roman" w:cs="Times New Roman"/>
          <w:sz w:val="24"/>
          <w:szCs w:val="24"/>
        </w:rPr>
        <w:t>(“A Shoemaker and the Tea Party,” n.d.</w:t>
      </w:r>
      <w:r w:rsidR="000E4BA6">
        <w:rPr>
          <w:rFonts w:ascii="Times New Roman" w:hAnsi="Times New Roman" w:cs="Times New Roman"/>
          <w:sz w:val="24"/>
          <w:szCs w:val="24"/>
        </w:rPr>
        <w:t xml:space="preserve"> paragraph 4</w:t>
      </w:r>
      <w:r w:rsidR="000E4BA6" w:rsidRPr="000E4BA6">
        <w:rPr>
          <w:rFonts w:ascii="Times New Roman" w:hAnsi="Times New Roman" w:cs="Times New Roman"/>
          <w:sz w:val="24"/>
          <w:szCs w:val="24"/>
        </w:rPr>
        <w:t>)</w:t>
      </w:r>
      <w:r w:rsidR="000E4BA6">
        <w:rPr>
          <w:rFonts w:ascii="Times New Roman" w:hAnsi="Times New Roman" w:cs="Times New Roman"/>
          <w:sz w:val="24"/>
          <w:szCs w:val="24"/>
        </w:rPr>
        <w:fldChar w:fldCharType="end"/>
      </w:r>
      <w:r w:rsidR="001739D3">
        <w:rPr>
          <w:rFonts w:ascii="Times New Roman" w:hAnsi="Times New Roman" w:cs="Times New Roman"/>
          <w:sz w:val="24"/>
          <w:szCs w:val="24"/>
        </w:rPr>
        <w:t>”</w:t>
      </w:r>
    </w:p>
    <w:p w:rsidR="001739D3" w:rsidRDefault="00C16E80" w:rsidP="008C2E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history is not happening of fate or lack. It is made through the determination of sacrifice. The </w:t>
      </w:r>
      <w:r>
        <w:rPr>
          <w:rFonts w:ascii="Times New Roman" w:hAnsi="Times New Roman" w:cs="Times New Roman"/>
          <w:sz w:val="24"/>
          <w:szCs w:val="24"/>
        </w:rPr>
        <w:t>citizens in Boston were so determined to destroy</w:t>
      </w:r>
      <w:r w:rsidR="001C7671">
        <w:rPr>
          <w:rFonts w:ascii="Times New Roman" w:hAnsi="Times New Roman" w:cs="Times New Roman"/>
          <w:sz w:val="24"/>
          <w:szCs w:val="24"/>
        </w:rPr>
        <w:t xml:space="preserve"> the tea that they were rough o</w:t>
      </w:r>
      <w:r>
        <w:rPr>
          <w:rFonts w:ascii="Times New Roman" w:hAnsi="Times New Roman" w:cs="Times New Roman"/>
          <w:sz w:val="24"/>
          <w:szCs w:val="24"/>
        </w:rPr>
        <w:t xml:space="preserve">n anybody who tried to take some home. </w:t>
      </w:r>
      <w:r w:rsidR="001C7671">
        <w:rPr>
          <w:rFonts w:ascii="Times New Roman" w:hAnsi="Times New Roman" w:cs="Times New Roman"/>
          <w:sz w:val="24"/>
          <w:szCs w:val="24"/>
        </w:rPr>
        <w:t>"Another attempt was made to save a little tea from the ruins of the cargo, by a tall, aged man,….They seized him and wigged his head, threw them  together with the tea of which they had emptied from his pockets in the waters</w:t>
      </w:r>
      <w:r w:rsidR="000E4BA6">
        <w:rPr>
          <w:rFonts w:ascii="Times New Roman" w:hAnsi="Times New Roman" w:cs="Times New Roman"/>
          <w:sz w:val="24"/>
          <w:szCs w:val="24"/>
        </w:rPr>
        <w:fldChar w:fldCharType="begin"/>
      </w:r>
      <w:r w:rsidR="000E4BA6">
        <w:rPr>
          <w:rFonts w:ascii="Times New Roman" w:hAnsi="Times New Roman" w:cs="Times New Roman"/>
          <w:sz w:val="24"/>
          <w:szCs w:val="24"/>
        </w:rPr>
        <w:instrText xml:space="preserve"> ADDIN ZOTERO_ITEM CSL_CITATION {"citationID":"w3xRNNX0","properties":{"formattedCitation":"(\\uc0\\u8220{}A Shoemaker and the Tea Party,\\uc0\\u8221{} n.d.)","plainCitation":"(“A Shoemaker and the Tea Party,” n.d.)","noteIndex":0},"citationItems":[{"id":620,"uris":["http://zotero.org/users/local/P2QftH6f/items/SXJWGCZW"],"uri":["http://zotero.org/users/local/P2QftH6f/items/SXJWGCZW"],"itemData":{"id":620,"type":"webpage","title":"A Shoemaker and the Tea Party","URL":"http://historymatters.gmu.edu/d/5799/","accessed":{"date-parts":[["2019",3,20]]}}}],"schema":"https://github.com/citation-style-language/schema/raw/master/csl-citation.json"} </w:instrText>
      </w:r>
      <w:r w:rsidR="000E4BA6">
        <w:rPr>
          <w:rFonts w:ascii="Times New Roman" w:hAnsi="Times New Roman" w:cs="Times New Roman"/>
          <w:sz w:val="24"/>
          <w:szCs w:val="24"/>
        </w:rPr>
        <w:fldChar w:fldCharType="separate"/>
      </w:r>
      <w:r w:rsidR="000E4BA6" w:rsidRPr="000E4BA6">
        <w:rPr>
          <w:rFonts w:ascii="Times New Roman" w:hAnsi="Times New Roman" w:cs="Times New Roman"/>
          <w:sz w:val="24"/>
          <w:szCs w:val="24"/>
        </w:rPr>
        <w:t>(“A Shoemaker and the Tea Party,” n.d.</w:t>
      </w:r>
      <w:r w:rsidR="000E4BA6">
        <w:rPr>
          <w:rFonts w:ascii="Times New Roman" w:hAnsi="Times New Roman" w:cs="Times New Roman"/>
          <w:sz w:val="24"/>
          <w:szCs w:val="24"/>
        </w:rPr>
        <w:t xml:space="preserve"> paragraph 5</w:t>
      </w:r>
      <w:r w:rsidR="000E4BA6" w:rsidRPr="000E4BA6">
        <w:rPr>
          <w:rFonts w:ascii="Times New Roman" w:hAnsi="Times New Roman" w:cs="Times New Roman"/>
          <w:sz w:val="24"/>
          <w:szCs w:val="24"/>
        </w:rPr>
        <w:t>)</w:t>
      </w:r>
      <w:r w:rsidR="000E4BA6">
        <w:rPr>
          <w:rFonts w:ascii="Times New Roman" w:hAnsi="Times New Roman" w:cs="Times New Roman"/>
          <w:sz w:val="24"/>
          <w:szCs w:val="24"/>
        </w:rPr>
        <w:fldChar w:fldCharType="end"/>
      </w:r>
      <w:r w:rsidR="001C7671">
        <w:rPr>
          <w:rFonts w:ascii="Times New Roman" w:hAnsi="Times New Roman" w:cs="Times New Roman"/>
          <w:sz w:val="24"/>
          <w:szCs w:val="24"/>
        </w:rPr>
        <w:t xml:space="preserve">.” </w:t>
      </w:r>
      <w:r>
        <w:rPr>
          <w:rFonts w:ascii="Times New Roman" w:hAnsi="Times New Roman" w:cs="Times New Roman"/>
          <w:sz w:val="24"/>
          <w:szCs w:val="24"/>
        </w:rPr>
        <w:t>In addition, they were not afraid of the British soldiers</w:t>
      </w:r>
      <w:r w:rsidR="001C7671">
        <w:rPr>
          <w:rFonts w:ascii="Times New Roman" w:hAnsi="Times New Roman" w:cs="Times New Roman"/>
          <w:sz w:val="24"/>
          <w:szCs w:val="24"/>
        </w:rPr>
        <w:t xml:space="preserve"> but instead continued with their operation as though nothing else was going on. </w:t>
      </w:r>
      <w:r w:rsidR="009B48BD">
        <w:rPr>
          <w:rFonts w:ascii="Times New Roman" w:hAnsi="Times New Roman" w:cs="Times New Roman"/>
          <w:sz w:val="24"/>
          <w:szCs w:val="24"/>
        </w:rPr>
        <w:t xml:space="preserve">Therefore, it is not necessarily that people fight to make history, but a bravery action in itself is considered enough to make a history of a population. </w:t>
      </w:r>
    </w:p>
    <w:p w:rsidR="008C2E48" w:rsidRDefault="00C16E80" w:rsidP="008C2E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narration of Hewes does change the notion that history is made by people of a certain status. The fact that Hewes was a shoemaker is enough to prove that status does not preve</w:t>
      </w:r>
      <w:r>
        <w:rPr>
          <w:rFonts w:ascii="Times New Roman" w:hAnsi="Times New Roman" w:cs="Times New Roman"/>
          <w:sz w:val="24"/>
          <w:szCs w:val="24"/>
        </w:rPr>
        <w:t xml:space="preserve">nt a person from making history. Collaboration and determination is another factor that drives making history which can be passed on to generations to come.  </w:t>
      </w: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4B1B01" w:rsidP="00B50546">
      <w:pPr>
        <w:spacing w:after="0" w:line="480" w:lineRule="auto"/>
        <w:rPr>
          <w:rFonts w:ascii="Times New Roman" w:hAnsi="Times New Roman" w:cs="Times New Roman"/>
          <w:sz w:val="24"/>
          <w:szCs w:val="24"/>
        </w:rPr>
      </w:pPr>
    </w:p>
    <w:p w:rsidR="004B1B01" w:rsidRDefault="004B1B01" w:rsidP="008C2E48">
      <w:pPr>
        <w:spacing w:after="0" w:line="480" w:lineRule="auto"/>
        <w:ind w:firstLine="720"/>
        <w:rPr>
          <w:rFonts w:ascii="Times New Roman" w:hAnsi="Times New Roman" w:cs="Times New Roman"/>
          <w:sz w:val="24"/>
          <w:szCs w:val="24"/>
        </w:rPr>
      </w:pPr>
    </w:p>
    <w:p w:rsidR="004B1B01" w:rsidRDefault="00C16E80" w:rsidP="00B50546">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0E4BA6" w:rsidRPr="000E4BA6" w:rsidRDefault="00C16E80" w:rsidP="000E4BA6">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0E4BA6">
        <w:rPr>
          <w:rFonts w:ascii="Times New Roman" w:hAnsi="Times New Roman" w:cs="Times New Roman"/>
          <w:sz w:val="24"/>
        </w:rPr>
        <w:t>A Shoemaker and the Tea Party. (n.d.). Retrieved March 20, 2019, from http://historymatters.gmu.edu/d/5799/</w:t>
      </w:r>
    </w:p>
    <w:p w:rsidR="000E4BA6" w:rsidRPr="00F42554" w:rsidRDefault="00C16E80" w:rsidP="000E4B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sectPr w:rsidR="000E4BA6" w:rsidRPr="00F42554" w:rsidSect="008C2E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E80" w:rsidRDefault="00C16E80">
      <w:pPr>
        <w:spacing w:after="0" w:line="240" w:lineRule="auto"/>
      </w:pPr>
      <w:r>
        <w:separator/>
      </w:r>
    </w:p>
  </w:endnote>
  <w:endnote w:type="continuationSeparator" w:id="0">
    <w:p w:rsidR="00C16E80" w:rsidRDefault="00C16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E80" w:rsidRDefault="00C16E80">
      <w:pPr>
        <w:spacing w:after="0" w:line="240" w:lineRule="auto"/>
      </w:pPr>
      <w:r>
        <w:separator/>
      </w:r>
    </w:p>
  </w:footnote>
  <w:footnote w:type="continuationSeparator" w:id="0">
    <w:p w:rsidR="00C16E80" w:rsidRDefault="00C16E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48" w:rsidRDefault="00C16E80">
    <w:pPr>
      <w:pStyle w:val="Header"/>
    </w:pPr>
    <w:r>
      <w:rPr>
        <w:rFonts w:ascii="Times New Roman" w:hAnsi="Times New Roman" w:cs="Times New Roman"/>
        <w:sz w:val="24"/>
        <w:szCs w:val="24"/>
      </w:rPr>
      <w:t xml:space="preserve">THE SHOEMAKER AND THE TEA PARTY                                                                            </w:t>
    </w:r>
    <w:r w:rsidRPr="004B1B01">
      <w:rPr>
        <w:rFonts w:ascii="Times New Roman" w:hAnsi="Times New Roman" w:cs="Times New Roman"/>
        <w:sz w:val="24"/>
        <w:szCs w:val="24"/>
      </w:rPr>
      <w:fldChar w:fldCharType="begin"/>
    </w:r>
    <w:r w:rsidRPr="004B1B01">
      <w:rPr>
        <w:rFonts w:ascii="Times New Roman" w:hAnsi="Times New Roman" w:cs="Times New Roman"/>
        <w:sz w:val="24"/>
        <w:szCs w:val="24"/>
      </w:rPr>
      <w:instrText xml:space="preserve"> PAGE   \* MERGEFORMAT </w:instrText>
    </w:r>
    <w:r w:rsidRPr="004B1B01">
      <w:rPr>
        <w:rFonts w:ascii="Times New Roman" w:hAnsi="Times New Roman" w:cs="Times New Roman"/>
        <w:sz w:val="24"/>
        <w:szCs w:val="24"/>
      </w:rPr>
      <w:fldChar w:fldCharType="separate"/>
    </w:r>
    <w:r w:rsidR="00B50546">
      <w:rPr>
        <w:rFonts w:ascii="Times New Roman" w:hAnsi="Times New Roman" w:cs="Times New Roman"/>
        <w:noProof/>
        <w:sz w:val="24"/>
        <w:szCs w:val="24"/>
      </w:rPr>
      <w:t>5</w:t>
    </w:r>
    <w:r w:rsidRPr="004B1B01">
      <w:rPr>
        <w:rFonts w:ascii="Times New Roman" w:hAnsi="Times New Roman" w:cs="Times New Roman"/>
        <w:noProof/>
        <w:sz w:val="24"/>
        <w:szCs w:val="24"/>
      </w:rPr>
      <w:fldChar w:fldCharType="end"/>
    </w:r>
  </w:p>
  <w:p w:rsidR="008C2E48" w:rsidRDefault="008C2E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48" w:rsidRPr="008C2E48" w:rsidRDefault="00C16E80">
    <w:pPr>
      <w:pStyle w:val="Header"/>
      <w:rPr>
        <w:rFonts w:ascii="Times New Roman" w:hAnsi="Times New Roman" w:cs="Times New Roman"/>
        <w:sz w:val="24"/>
        <w:szCs w:val="24"/>
      </w:rPr>
    </w:pPr>
    <w:r>
      <w:rPr>
        <w:rFonts w:ascii="Times New Roman" w:hAnsi="Times New Roman" w:cs="Times New Roman"/>
        <w:sz w:val="24"/>
        <w:szCs w:val="24"/>
      </w:rPr>
      <w:t xml:space="preserve">Running Head: THE SHOEMAKER AND THE TEA PARTY                                                </w:t>
    </w:r>
    <w:r w:rsidRPr="004B1B01">
      <w:rPr>
        <w:rFonts w:ascii="Times New Roman" w:hAnsi="Times New Roman" w:cs="Times New Roman"/>
        <w:sz w:val="24"/>
        <w:szCs w:val="24"/>
      </w:rPr>
      <w:fldChar w:fldCharType="begin"/>
    </w:r>
    <w:r w:rsidRPr="004B1B01">
      <w:rPr>
        <w:rFonts w:ascii="Times New Roman" w:hAnsi="Times New Roman" w:cs="Times New Roman"/>
        <w:sz w:val="24"/>
        <w:szCs w:val="24"/>
      </w:rPr>
      <w:instrText xml:space="preserve"> PAGE   \* MERGEFORMAT </w:instrText>
    </w:r>
    <w:r w:rsidRPr="004B1B01">
      <w:rPr>
        <w:rFonts w:ascii="Times New Roman" w:hAnsi="Times New Roman" w:cs="Times New Roman"/>
        <w:sz w:val="24"/>
        <w:szCs w:val="24"/>
      </w:rPr>
      <w:fldChar w:fldCharType="separate"/>
    </w:r>
    <w:r>
      <w:rPr>
        <w:rFonts w:ascii="Times New Roman" w:hAnsi="Times New Roman" w:cs="Times New Roman"/>
        <w:noProof/>
        <w:sz w:val="24"/>
        <w:szCs w:val="24"/>
      </w:rPr>
      <w:t>1</w:t>
    </w:r>
    <w:r w:rsidRPr="004B1B0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74BF5"/>
    <w:multiLevelType w:val="hybridMultilevel"/>
    <w:tmpl w:val="89A887BE"/>
    <w:lvl w:ilvl="0" w:tplc="1EBEE74E">
      <w:start w:val="1"/>
      <w:numFmt w:val="decimal"/>
      <w:lvlText w:val="%1."/>
      <w:lvlJc w:val="left"/>
      <w:pPr>
        <w:ind w:left="1440" w:hanging="360"/>
      </w:pPr>
    </w:lvl>
    <w:lvl w:ilvl="1" w:tplc="18E2F364" w:tentative="1">
      <w:start w:val="1"/>
      <w:numFmt w:val="lowerLetter"/>
      <w:lvlText w:val="%2."/>
      <w:lvlJc w:val="left"/>
      <w:pPr>
        <w:ind w:left="2160" w:hanging="360"/>
      </w:pPr>
    </w:lvl>
    <w:lvl w:ilvl="2" w:tplc="E3388F4C" w:tentative="1">
      <w:start w:val="1"/>
      <w:numFmt w:val="lowerRoman"/>
      <w:lvlText w:val="%3."/>
      <w:lvlJc w:val="right"/>
      <w:pPr>
        <w:ind w:left="2880" w:hanging="180"/>
      </w:pPr>
    </w:lvl>
    <w:lvl w:ilvl="3" w:tplc="C2BAE33E" w:tentative="1">
      <w:start w:val="1"/>
      <w:numFmt w:val="decimal"/>
      <w:lvlText w:val="%4."/>
      <w:lvlJc w:val="left"/>
      <w:pPr>
        <w:ind w:left="3600" w:hanging="360"/>
      </w:pPr>
    </w:lvl>
    <w:lvl w:ilvl="4" w:tplc="66F42258" w:tentative="1">
      <w:start w:val="1"/>
      <w:numFmt w:val="lowerLetter"/>
      <w:lvlText w:val="%5."/>
      <w:lvlJc w:val="left"/>
      <w:pPr>
        <w:ind w:left="4320" w:hanging="360"/>
      </w:pPr>
    </w:lvl>
    <w:lvl w:ilvl="5" w:tplc="E160A6B0" w:tentative="1">
      <w:start w:val="1"/>
      <w:numFmt w:val="lowerRoman"/>
      <w:lvlText w:val="%6."/>
      <w:lvlJc w:val="right"/>
      <w:pPr>
        <w:ind w:left="5040" w:hanging="180"/>
      </w:pPr>
    </w:lvl>
    <w:lvl w:ilvl="6" w:tplc="3112F894" w:tentative="1">
      <w:start w:val="1"/>
      <w:numFmt w:val="decimal"/>
      <w:lvlText w:val="%7."/>
      <w:lvlJc w:val="left"/>
      <w:pPr>
        <w:ind w:left="5760" w:hanging="360"/>
      </w:pPr>
    </w:lvl>
    <w:lvl w:ilvl="7" w:tplc="F24003D4" w:tentative="1">
      <w:start w:val="1"/>
      <w:numFmt w:val="lowerLetter"/>
      <w:lvlText w:val="%8."/>
      <w:lvlJc w:val="left"/>
      <w:pPr>
        <w:ind w:left="6480" w:hanging="360"/>
      </w:pPr>
    </w:lvl>
    <w:lvl w:ilvl="8" w:tplc="2FB49CF8"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1NDe1MDI2NLE0tTBR0lEKTi0uzszPAykwrAUA9OlNwCwAAAA="/>
  </w:docVars>
  <w:rsids>
    <w:rsidRoot w:val="00F42554"/>
    <w:rsid w:val="000E4BA6"/>
    <w:rsid w:val="001739D3"/>
    <w:rsid w:val="001C15E6"/>
    <w:rsid w:val="001C7671"/>
    <w:rsid w:val="002D2D15"/>
    <w:rsid w:val="00311D59"/>
    <w:rsid w:val="00374135"/>
    <w:rsid w:val="004B1B01"/>
    <w:rsid w:val="004B3852"/>
    <w:rsid w:val="00503E40"/>
    <w:rsid w:val="00886B7C"/>
    <w:rsid w:val="008C2E48"/>
    <w:rsid w:val="009A40EC"/>
    <w:rsid w:val="009B48BD"/>
    <w:rsid w:val="00B50546"/>
    <w:rsid w:val="00C16E80"/>
    <w:rsid w:val="00CE157F"/>
    <w:rsid w:val="00E863D7"/>
    <w:rsid w:val="00F27B26"/>
    <w:rsid w:val="00F42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E48"/>
  </w:style>
  <w:style w:type="paragraph" w:styleId="Footer">
    <w:name w:val="footer"/>
    <w:basedOn w:val="Normal"/>
    <w:link w:val="FooterChar"/>
    <w:uiPriority w:val="99"/>
    <w:unhideWhenUsed/>
    <w:rsid w:val="008C2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E48"/>
  </w:style>
  <w:style w:type="paragraph" w:styleId="BalloonText">
    <w:name w:val="Balloon Text"/>
    <w:basedOn w:val="Normal"/>
    <w:link w:val="BalloonTextChar"/>
    <w:uiPriority w:val="99"/>
    <w:semiHidden/>
    <w:unhideWhenUsed/>
    <w:rsid w:val="008C2E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E48"/>
    <w:rPr>
      <w:rFonts w:ascii="Tahoma" w:hAnsi="Tahoma" w:cs="Tahoma"/>
      <w:sz w:val="16"/>
      <w:szCs w:val="16"/>
    </w:rPr>
  </w:style>
  <w:style w:type="paragraph" w:styleId="ListParagraph">
    <w:name w:val="List Paragraph"/>
    <w:basedOn w:val="Normal"/>
    <w:uiPriority w:val="34"/>
    <w:qFormat/>
    <w:rsid w:val="004B1B01"/>
    <w:pPr>
      <w:ind w:left="720"/>
      <w:contextualSpacing/>
    </w:pPr>
  </w:style>
  <w:style w:type="paragraph" w:styleId="Bibliography">
    <w:name w:val="Bibliography"/>
    <w:basedOn w:val="Normal"/>
    <w:next w:val="Normal"/>
    <w:uiPriority w:val="37"/>
    <w:unhideWhenUsed/>
    <w:rsid w:val="000E4BA6"/>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E48"/>
  </w:style>
  <w:style w:type="paragraph" w:styleId="Footer">
    <w:name w:val="footer"/>
    <w:basedOn w:val="Normal"/>
    <w:link w:val="FooterChar"/>
    <w:uiPriority w:val="99"/>
    <w:unhideWhenUsed/>
    <w:rsid w:val="008C2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E48"/>
  </w:style>
  <w:style w:type="paragraph" w:styleId="BalloonText">
    <w:name w:val="Balloon Text"/>
    <w:basedOn w:val="Normal"/>
    <w:link w:val="BalloonTextChar"/>
    <w:uiPriority w:val="99"/>
    <w:semiHidden/>
    <w:unhideWhenUsed/>
    <w:rsid w:val="008C2E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E48"/>
    <w:rPr>
      <w:rFonts w:ascii="Tahoma" w:hAnsi="Tahoma" w:cs="Tahoma"/>
      <w:sz w:val="16"/>
      <w:szCs w:val="16"/>
    </w:rPr>
  </w:style>
  <w:style w:type="paragraph" w:styleId="ListParagraph">
    <w:name w:val="List Paragraph"/>
    <w:basedOn w:val="Normal"/>
    <w:uiPriority w:val="34"/>
    <w:qFormat/>
    <w:rsid w:val="004B1B01"/>
    <w:pPr>
      <w:ind w:left="720"/>
      <w:contextualSpacing/>
    </w:pPr>
  </w:style>
  <w:style w:type="paragraph" w:styleId="Bibliography">
    <w:name w:val="Bibliography"/>
    <w:basedOn w:val="Normal"/>
    <w:next w:val="Normal"/>
    <w:uiPriority w:val="37"/>
    <w:unhideWhenUsed/>
    <w:rsid w:val="000E4BA6"/>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2019-03-20T01:07:00Z</dcterms:created>
  <dcterms:modified xsi:type="dcterms:W3CDTF">2019-03-20T01:07:00Z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zotero-version="5.0.64"&gt;&lt;session id="ELhvtVGk"/&gt;&lt;style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